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37" w:rsidRDefault="00FD0037" w:rsidP="00FD00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37" w:rsidRDefault="00FD0037" w:rsidP="00FD0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FD0037" w:rsidRDefault="00FD0037" w:rsidP="00FD0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FD0037" w:rsidRDefault="00FD0037" w:rsidP="00FD0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D0037" w:rsidRDefault="00FD0037" w:rsidP="00FD00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FD0037" w:rsidRDefault="00FD0037" w:rsidP="00FD0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 TUTTE  LE  DITTE  INTERESSATE</w:t>
      </w:r>
    </w:p>
    <w:p w:rsidR="00FD0037" w:rsidRDefault="00FD0037" w:rsidP="00FD00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FD0037" w:rsidRDefault="00FD0037" w:rsidP="00FD003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Procedura Negoziata per l’affidamento del Servizio di trasloco degli arredi e del materiale di archivio degli Uffici del Dipartimento di Prevenzione presso i locali di Via Saffo in Crotone.</w:t>
      </w:r>
    </w:p>
    <w:p w:rsidR="00FD0037" w:rsidRDefault="00FD0037" w:rsidP="00FD00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037" w:rsidRDefault="00FD003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deve affidare, a ditta abilitata ad operare nel settore, il servizio di trasloco, sistemazione e ricollocazione degli arredi e del materiale di archivio presente negli Uffici del Dipartimento di Prevenzione.</w:t>
      </w:r>
    </w:p>
    <w:p w:rsidR="00FD0037" w:rsidRDefault="00FD003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locali presso i quali dovrà essere effettuato il trasferimento sono ubicati in Crotone – Via Saffo, in prossimità dell’Ufficio Postale</w:t>
      </w:r>
      <w:r w:rsidR="00366379">
        <w:rPr>
          <w:rFonts w:ascii="Times New Roman" w:hAnsi="Times New Roman" w:cs="Times New Roman"/>
          <w:sz w:val="24"/>
          <w:szCs w:val="24"/>
        </w:rPr>
        <w:t>, in parte al piano terra rialzato ed in parte al 4° e 5° piano.</w:t>
      </w:r>
    </w:p>
    <w:p w:rsidR="00366379" w:rsidRDefault="00366379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Uffici da trasferire sono i seguenti:</w:t>
      </w:r>
    </w:p>
    <w:p w:rsidR="00366379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Medicina legale attualmente c/o Centro Direzionale “Il Granaio” 1° Piano;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Epidemiologia Statistica attualmente c/o Centro Direzionale “Il Granaio”;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U.O. Igiene Pubblica attualmente c/o Centro Direzionale “Il Granaio”;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U.O. Igiene degli Alimenti attualmente c/o Centro Direzionale “Il Granaio”;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U.O. Tutela Ambientale attualmente c/o Centro Direzionale “Il Granaio”;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Amministrativo di Direzione attualmente c/o Centro Direzionale “Il Granaio”;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U.O. SPISAL attualmente ubicata alla Via M. Nicoletta, n. 95, piano 2°;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Educazione Sanitaria attualmente u</w:t>
      </w:r>
      <w:r w:rsidR="005D39CD">
        <w:rPr>
          <w:rFonts w:ascii="Times New Roman" w:hAnsi="Times New Roman" w:cs="Times New Roman"/>
          <w:sz w:val="24"/>
          <w:szCs w:val="24"/>
        </w:rPr>
        <w:t>bicata c/o la Struttura di Via N</w:t>
      </w:r>
      <w:r>
        <w:rPr>
          <w:rFonts w:ascii="Times New Roman" w:hAnsi="Times New Roman" w:cs="Times New Roman"/>
          <w:sz w:val="24"/>
          <w:szCs w:val="24"/>
        </w:rPr>
        <w:t>azioni Unite;</w:t>
      </w:r>
    </w:p>
    <w:p w:rsidR="008621C6" w:rsidRDefault="008621C6" w:rsidP="005D39C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Medicina dello Sport u</w:t>
      </w:r>
      <w:r w:rsidR="005D39CD">
        <w:rPr>
          <w:rFonts w:ascii="Times New Roman" w:hAnsi="Times New Roman" w:cs="Times New Roman"/>
          <w:sz w:val="24"/>
          <w:szCs w:val="24"/>
        </w:rPr>
        <w:t>bicata c/o la Struttura di Via N</w:t>
      </w:r>
      <w:r>
        <w:rPr>
          <w:rFonts w:ascii="Times New Roman" w:hAnsi="Times New Roman" w:cs="Times New Roman"/>
          <w:sz w:val="24"/>
          <w:szCs w:val="24"/>
        </w:rPr>
        <w:t>azioni Unite;</w:t>
      </w:r>
    </w:p>
    <w:p w:rsidR="008621C6" w:rsidRDefault="008621C6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L’inventario dei beni da traslocare può essere visionato presso l’Ufficio Attività Tecniche e Patrimonio – Centro Direzionale “Il Granaio”, Via M. Nicoletta, Crotone, scala C, piano 4°, nelle ore d’ufficio.</w:t>
      </w:r>
    </w:p>
    <w:p w:rsidR="008621C6" w:rsidRDefault="008621C6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modalità di esecuzione del Servizio sono contenute nel Capitolato Speciale d</w:t>
      </w:r>
      <w:r w:rsidR="00621767">
        <w:rPr>
          <w:rFonts w:ascii="Times New Roman" w:hAnsi="Times New Roman" w:cs="Times New Roman"/>
          <w:sz w:val="24"/>
          <w:szCs w:val="24"/>
        </w:rPr>
        <w:t>’Appalto, allegato al presente avviso e ne forma parte integrante.</w:t>
      </w:r>
    </w:p>
    <w:p w:rsidR="00621767" w:rsidRDefault="0062176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ditte partecipanti dovranno far pervenire la seguente documentazione:</w:t>
      </w:r>
    </w:p>
    <w:p w:rsidR="00621767" w:rsidRDefault="00621767" w:rsidP="005D39CD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Autodichiarazione, ai sensi del D.P.R. 445/2000, dalla quale risulti:</w:t>
      </w:r>
    </w:p>
    <w:p w:rsidR="00621767" w:rsidRDefault="00621767" w:rsidP="005D39CD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l’iscrizione della ditta alla competente </w:t>
      </w:r>
      <w:proofErr w:type="spellStart"/>
      <w:r>
        <w:rPr>
          <w:rFonts w:ascii="Times New Roman" w:hAnsi="Times New Roman" w:cs="Times New Roman"/>
          <w:sz w:val="24"/>
          <w:szCs w:val="24"/>
        </w:rPr>
        <w:t>CC.I.AA.</w:t>
      </w:r>
      <w:proofErr w:type="spellEnd"/>
    </w:p>
    <w:p w:rsidR="00621767" w:rsidRDefault="00621767" w:rsidP="005D39CD">
      <w:pPr>
        <w:pStyle w:val="Paragrafoelenco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che la ditta non si trovi in una delle situazioni di cui </w:t>
      </w:r>
      <w:r w:rsidR="004D6849">
        <w:rPr>
          <w:rFonts w:ascii="Times New Roman" w:hAnsi="Times New Roman" w:cs="Times New Roman"/>
          <w:sz w:val="24"/>
          <w:szCs w:val="24"/>
        </w:rPr>
        <w:t xml:space="preserve">ai punti a), b), c), d), e), f), g), h), i), dell’art. 38, comma 1 del </w:t>
      </w:r>
      <w:proofErr w:type="spellStart"/>
      <w:r w:rsidR="004D6849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4D6849">
        <w:rPr>
          <w:rFonts w:ascii="Times New Roman" w:hAnsi="Times New Roman" w:cs="Times New Roman"/>
          <w:sz w:val="24"/>
          <w:szCs w:val="24"/>
        </w:rPr>
        <w:t xml:space="preserve"> 163/06; </w:t>
      </w:r>
    </w:p>
    <w:p w:rsidR="004D6849" w:rsidRDefault="004D6849" w:rsidP="005D39CD">
      <w:pPr>
        <w:pStyle w:val="Paragrafoelenco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presa visione di tutti gli uffici che devono essere trasferiti e della nuova sede di Via Saffo in Crotone;</w:t>
      </w:r>
    </w:p>
    <w:p w:rsidR="004D6849" w:rsidRPr="00580A13" w:rsidRDefault="004D6849" w:rsidP="00580A13">
      <w:pPr>
        <w:pStyle w:val="Paragrafoelenco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580A13">
        <w:rPr>
          <w:rFonts w:ascii="Times New Roman" w:hAnsi="Times New Roman" w:cs="Times New Roman"/>
          <w:sz w:val="24"/>
          <w:szCs w:val="24"/>
        </w:rPr>
        <w:t>che la ditta è in possesso della Polizza Assicurativa che copra i rischi di responsabilità civile per danni a cose e/o persone,  comunque arrecati nello svolgimento del servizio, con un massimale non inferiore ad Euro 1.500.000,00 (unmilionecinquecentomila/00);</w:t>
      </w:r>
    </w:p>
    <w:p w:rsidR="00580A13" w:rsidRDefault="004D6849" w:rsidP="00580A13">
      <w:pPr>
        <w:pStyle w:val="Paragrafoelenco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580A13">
        <w:rPr>
          <w:rFonts w:ascii="Times New Roman" w:hAnsi="Times New Roman" w:cs="Times New Roman"/>
          <w:sz w:val="24"/>
          <w:szCs w:val="24"/>
        </w:rPr>
        <w:t>deposito cauzionale provvisorio, da costituirsi nei modi di legge, di Euro 240,00;</w:t>
      </w:r>
    </w:p>
    <w:p w:rsidR="00580A13" w:rsidRDefault="00580A13" w:rsidP="00580A13">
      <w:pPr>
        <w:pStyle w:val="Paragrafoelenco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dichiarazione di presa visione dei beni e degli uffici da traslocare;</w:t>
      </w:r>
    </w:p>
    <w:p w:rsidR="004D6849" w:rsidRDefault="004D6849" w:rsidP="005D39CD">
      <w:pPr>
        <w:pStyle w:val="Paragrafoelenco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</w:p>
    <w:p w:rsidR="00F24F86" w:rsidRDefault="00F24F86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mancanza di uno dei documenti richiesti comporterà l’inappellabile esclusione dalla gara.</w:t>
      </w:r>
    </w:p>
    <w:p w:rsidR="00F24F86" w:rsidRDefault="00F24F86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 suddetta documentazione dovrà essere inserita in un plico recante all’esterno, oltre al mittente,</w:t>
      </w:r>
      <w:r w:rsidR="00762594">
        <w:rPr>
          <w:rFonts w:ascii="Times New Roman" w:hAnsi="Times New Roman" w:cs="Times New Roman"/>
          <w:sz w:val="24"/>
          <w:szCs w:val="24"/>
        </w:rPr>
        <w:t xml:space="preserve"> la seguente dicitura: “</w:t>
      </w:r>
      <w:r>
        <w:rPr>
          <w:rFonts w:ascii="Times New Roman" w:hAnsi="Times New Roman" w:cs="Times New Roman"/>
          <w:sz w:val="24"/>
          <w:szCs w:val="24"/>
        </w:rPr>
        <w:t xml:space="preserve"> DOCUMENTAZIONE</w:t>
      </w:r>
      <w:r w:rsidR="00762594">
        <w:rPr>
          <w:rFonts w:ascii="Times New Roman" w:hAnsi="Times New Roman" w:cs="Times New Roman"/>
          <w:sz w:val="24"/>
          <w:szCs w:val="24"/>
        </w:rPr>
        <w:t xml:space="preserve"> AMMINISTRATIVA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FD0037" w:rsidRDefault="00F24F86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</w:t>
      </w:r>
      <w:r w:rsidR="009437B8">
        <w:rPr>
          <w:rFonts w:ascii="Times New Roman" w:hAnsi="Times New Roman" w:cs="Times New Roman"/>
          <w:sz w:val="24"/>
          <w:szCs w:val="24"/>
        </w:rPr>
        <w:t>, chiusa in un plico con nastro adesivo o ceralacca</w:t>
      </w:r>
      <w:r w:rsidR="00762594">
        <w:rPr>
          <w:rFonts w:ascii="Times New Roman" w:hAnsi="Times New Roman" w:cs="Times New Roman"/>
          <w:sz w:val="24"/>
          <w:szCs w:val="24"/>
        </w:rPr>
        <w:t xml:space="preserve"> recante all’esterno la dicitura “OFFERTA ECONOMICA”</w:t>
      </w:r>
      <w:r w:rsidR="009437B8">
        <w:rPr>
          <w:rFonts w:ascii="Times New Roman" w:hAnsi="Times New Roman" w:cs="Times New Roman"/>
          <w:sz w:val="24"/>
          <w:szCs w:val="24"/>
        </w:rPr>
        <w:t xml:space="preserve"> dovrà essere inclusa, </w:t>
      </w:r>
      <w:r w:rsidR="00762594">
        <w:rPr>
          <w:rFonts w:ascii="Times New Roman" w:hAnsi="Times New Roman" w:cs="Times New Roman"/>
          <w:sz w:val="24"/>
          <w:szCs w:val="24"/>
        </w:rPr>
        <w:t>unitamente al plico contenente la documentazione amministrativa,</w:t>
      </w:r>
      <w:r w:rsidR="009437B8">
        <w:rPr>
          <w:rFonts w:ascii="Times New Roman" w:hAnsi="Times New Roman" w:cs="Times New Roman"/>
          <w:sz w:val="24"/>
          <w:szCs w:val="24"/>
        </w:rPr>
        <w:t xml:space="preserve">  in un altro plico  sigillato e controfirmato sui lembi di chiusura</w:t>
      </w:r>
      <w:r w:rsidR="00762594">
        <w:rPr>
          <w:rFonts w:ascii="Times New Roman" w:hAnsi="Times New Roman" w:cs="Times New Roman"/>
          <w:sz w:val="24"/>
          <w:szCs w:val="24"/>
        </w:rPr>
        <w:t xml:space="preserve"> </w:t>
      </w:r>
      <w:r w:rsidR="009437B8">
        <w:rPr>
          <w:rFonts w:ascii="Times New Roman" w:hAnsi="Times New Roman" w:cs="Times New Roman"/>
          <w:sz w:val="24"/>
          <w:szCs w:val="24"/>
        </w:rPr>
        <w:t>e dovrà pervenire</w:t>
      </w:r>
      <w:r>
        <w:rPr>
          <w:rFonts w:ascii="Times New Roman" w:hAnsi="Times New Roman" w:cs="Times New Roman"/>
          <w:sz w:val="24"/>
          <w:szCs w:val="24"/>
        </w:rPr>
        <w:t xml:space="preserve"> entro e non oltre il termine perentorio delle ore </w:t>
      </w:r>
      <w:r>
        <w:rPr>
          <w:rFonts w:ascii="Times New Roman" w:hAnsi="Times New Roman" w:cs="Times New Roman"/>
          <w:b/>
          <w:sz w:val="24"/>
          <w:szCs w:val="24"/>
        </w:rPr>
        <w:t xml:space="preserve">12 del giorno </w:t>
      </w:r>
      <w:r w:rsidR="00886637">
        <w:rPr>
          <w:rFonts w:ascii="Times New Roman" w:hAnsi="Times New Roman" w:cs="Times New Roman"/>
          <w:b/>
          <w:sz w:val="24"/>
          <w:szCs w:val="24"/>
        </w:rPr>
        <w:t>24 gennaio 2013</w:t>
      </w:r>
      <w:r w:rsidR="00FD0037">
        <w:rPr>
          <w:rFonts w:ascii="Times New Roman" w:hAnsi="Times New Roman" w:cs="Times New Roman"/>
          <w:sz w:val="24"/>
          <w:szCs w:val="24"/>
        </w:rPr>
        <w:t xml:space="preserve"> al seguente indirizzo: AZIENDA SANITARIA PROVINCIALE – UFFICIO PROTOCOLLO GENERALE Via Mario Nicoletta – CENTRO DIREZIONALE “IL GRANAIO” – Scala B – Piano 3° int. B1 – 88900 CROTONE.</w:t>
      </w:r>
    </w:p>
    <w:p w:rsidR="00762594" w:rsidRDefault="00762594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suddetto Ufficio rimane aperto al pubblico dalle ore 10:30 alle ore 13:30 di tutti i giorni feriali, sabato escluso.</w:t>
      </w:r>
    </w:p>
    <w:p w:rsidR="00FD0037" w:rsidRDefault="00FD003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oltre all’indirizzo del mittente e del destinatario, dovrà recare, ben visibile, la seguente dicitura:</w:t>
      </w:r>
    </w:p>
    <w:p w:rsidR="00FD0037" w:rsidRDefault="00FD003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“UFFICIO ACQUISIZIONE BENI E SERVIZI – OFFERTA GARA PER L</w:t>
      </w:r>
      <w:r w:rsidR="00F24F86">
        <w:rPr>
          <w:rFonts w:ascii="Times New Roman" w:hAnsi="Times New Roman" w:cs="Times New Roman"/>
          <w:sz w:val="24"/>
          <w:szCs w:val="24"/>
        </w:rPr>
        <w:t xml:space="preserve">’ AFFIDAMENTO DEL SERVIZIO </w:t>
      </w:r>
      <w:proofErr w:type="spellStart"/>
      <w:r w:rsidR="00F24F8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F24F86">
        <w:rPr>
          <w:rFonts w:ascii="Times New Roman" w:hAnsi="Times New Roman" w:cs="Times New Roman"/>
          <w:sz w:val="24"/>
          <w:szCs w:val="24"/>
        </w:rPr>
        <w:t xml:space="preserve"> TRASLOCO DEGLI ARREDI E DEL MATERIALE </w:t>
      </w:r>
      <w:proofErr w:type="spellStart"/>
      <w:r w:rsidR="00F24F8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F24F86">
        <w:rPr>
          <w:rFonts w:ascii="Times New Roman" w:hAnsi="Times New Roman" w:cs="Times New Roman"/>
          <w:sz w:val="24"/>
          <w:szCs w:val="24"/>
        </w:rPr>
        <w:t xml:space="preserve"> ARCHIVIO  DEGLI UFFICI DEL DIPARTIMENTO </w:t>
      </w:r>
      <w:proofErr w:type="spellStart"/>
      <w:r w:rsidR="00F24F8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F24F86">
        <w:rPr>
          <w:rFonts w:ascii="Times New Roman" w:hAnsi="Times New Roman" w:cs="Times New Roman"/>
          <w:sz w:val="24"/>
          <w:szCs w:val="24"/>
        </w:rPr>
        <w:t xml:space="preserve"> PREVENZIONE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0A13" w:rsidRDefault="00580A13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in base al criterio del prezzo più basso, ai sensi dell’art. 82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163/2006, determinato mediante ribasso sull’importo posto a base di gara di Euro 12.000,00 (dodicimila/00).</w:t>
      </w:r>
    </w:p>
    <w:p w:rsidR="00FD0037" w:rsidRDefault="00FD003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9437B8" w:rsidRDefault="009437B8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si riserva inoltre, a suo insindacabile giudizio, di non dar luogo ad alcuna aggiudicazione qualora l’offerta non fosse ritenuta idonea in relazione all’oggetto del contratto.</w:t>
      </w:r>
    </w:p>
    <w:p w:rsidR="00FD0037" w:rsidRDefault="00FD0037" w:rsidP="005D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 avverrà entro novanta giorni dalla data di ricezione della fattura</w:t>
      </w:r>
      <w:r w:rsidR="009437B8">
        <w:rPr>
          <w:rFonts w:ascii="Times New Roman" w:hAnsi="Times New Roman" w:cs="Times New Roman"/>
          <w:sz w:val="24"/>
          <w:szCs w:val="24"/>
        </w:rPr>
        <w:t xml:space="preserve"> che, comunque, dovrà essere emessa soltanto alla conclusione del servizio. </w:t>
      </w:r>
    </w:p>
    <w:p w:rsidR="00FD0037" w:rsidRDefault="00FD0037" w:rsidP="005D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7B8" w:rsidRDefault="00FD0037" w:rsidP="005D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FD0037" w:rsidRDefault="009437B8" w:rsidP="005D39CD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D0037">
        <w:rPr>
          <w:rFonts w:ascii="Times New Roman" w:hAnsi="Times New Roman" w:cs="Times New Roman"/>
          <w:sz w:val="24"/>
          <w:szCs w:val="24"/>
        </w:rPr>
        <w:t xml:space="preserve">     Ufficio </w:t>
      </w:r>
      <w:proofErr w:type="spellStart"/>
      <w:r w:rsidR="00FD0037"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 w:rsidR="00FD0037"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FD0037" w:rsidRDefault="00FD0037" w:rsidP="005D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Il Responsabile del procedimento</w:t>
      </w:r>
    </w:p>
    <w:p w:rsidR="00FD0037" w:rsidRDefault="00FD0037" w:rsidP="005D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037" w:rsidRDefault="00FD0037" w:rsidP="005D39CD">
      <w:pPr>
        <w:spacing w:after="0" w:line="240" w:lineRule="auto"/>
      </w:pPr>
    </w:p>
    <w:sectPr w:rsidR="00FD0037" w:rsidSect="00742C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C448B"/>
    <w:multiLevelType w:val="hybridMultilevel"/>
    <w:tmpl w:val="AFFCF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D0037"/>
    <w:rsid w:val="00366379"/>
    <w:rsid w:val="004D6849"/>
    <w:rsid w:val="00580A13"/>
    <w:rsid w:val="005D39CD"/>
    <w:rsid w:val="00621767"/>
    <w:rsid w:val="0067554A"/>
    <w:rsid w:val="00742C4F"/>
    <w:rsid w:val="00762594"/>
    <w:rsid w:val="007B4E36"/>
    <w:rsid w:val="00854529"/>
    <w:rsid w:val="008621C6"/>
    <w:rsid w:val="00886637"/>
    <w:rsid w:val="008D0ADF"/>
    <w:rsid w:val="009437B8"/>
    <w:rsid w:val="00B03CAE"/>
    <w:rsid w:val="00F24F86"/>
    <w:rsid w:val="00FC7C09"/>
    <w:rsid w:val="00FD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C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0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003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663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2013-01-09T12:33:00Z</cp:lastPrinted>
  <dcterms:created xsi:type="dcterms:W3CDTF">2013-01-07T09:22:00Z</dcterms:created>
  <dcterms:modified xsi:type="dcterms:W3CDTF">2013-01-09T12:38:00Z</dcterms:modified>
</cp:coreProperties>
</file>